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10</w:t>
      </w:r>
    </w:p>
    <w:p>
      <w:pPr>
        <w:pStyle w:val="Heading2"/>
        <w:spacing w:after="120" w:before="0"/>
      </w:pPr>
      <w:r>
        <w:t xml:space="preserve">Pre-Procedure Checklist</w:t>
      </w:r>
    </w:p>
    <w:p>
      <w:pPr>
        <w:spacing w:after="120" w:before="0"/>
      </w:pPr>
      <w:r>
        <w:rPr>
          <w:i/>
          <w:iCs/>
          <w:sz w:val="18"/>
          <w:szCs w:val="18"/>
        </w:rPr>
        <w:t xml:space="preserve">To be completed and signed by the sedation practitioner</w:t>
      </w:r>
    </w:p>
    <w:p>
      <w:pPr>
        <w:pStyle w:val="Heading3"/>
        <w:spacing w:after="120" w:before="0"/>
      </w:pPr>
      <w:r>
        <w:t xml:space="preserve">Patient Details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 of birth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Age / Weight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Responsible doctor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Sedation practitioner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Procedure</w:t>
      </w:r>
    </w:p>
    <w:p>
      <w:pPr>
        <w:spacing w:after="120" w:before="0"/>
      </w:pPr>
      <w:r>
        <w:t xml:space="preserve">Type:  Elective / Emergency / Urgent</w:t>
      </w:r>
    </w:p>
    <w:p>
      <w:pPr>
        <w:spacing w:after="120" w:before="0"/>
      </w:pPr>
      <w:r>
        <w:t xml:space="preserve">Consent completed?  Yes / No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of accompanying adult</w:t>
      </w:r>
    </w:p>
    <w:p>
      <w:pPr>
        <w:pStyle w:val="Heading3"/>
        <w:spacing w:after="120" w:before="0"/>
      </w:pPr>
      <w:r>
        <w:t xml:space="preserve">Assessment Checklist</w:t>
      </w:r>
    </w:p>
    <w:p>
      <w:pPr>
        <w:spacing w:after="120" w:before="0"/>
      </w:pPr>
      <w:r>
        <w:t xml:space="preserve">Has the patient completed a medical questionnaire?  Yes / No</w:t>
      </w:r>
    </w:p>
    <w:p>
      <w:pPr>
        <w:spacing w:after="120" w:before="0"/>
      </w:pPr>
      <w:r>
        <w:t xml:space="preserve">Has the patient been fully evaluated?  Yes / No</w:t>
      </w:r>
    </w:p>
    <w:p>
      <w:pPr>
        <w:spacing w:after="120" w:before="0"/>
      </w:pPr>
      <w:r>
        <w:t xml:space="preserve">Has the patient been physically examined and evaluated?  Yes / No</w:t>
      </w:r>
    </w:p>
    <w:p>
      <w:pPr>
        <w:pStyle w:val="Heading3"/>
        <w:spacing w:after="120" w:before="0"/>
      </w:pPr>
      <w:r>
        <w:t xml:space="preserve">Sedation Contraindication Checklist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Past sedation history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Previous sedation satisfactory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Airway problems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Previous failed sedation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Raised intracranial pressure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Previous complications of sedation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Sleep apnoea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Depressed level of consciousness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Respiratory failure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Serious illness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  <w:spacing w:after="120" w:before="0"/>
      </w:pPr>
      <w:r>
        <w:t xml:space="preserve">Fasting Time Checklist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Fasted for solids (including milk) — From: (minimum 6 hours)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Fasted for clear juice/water — From: (minimum 2 hours)</w:t>
      </w:r>
    </w:p>
    <w:p>
      <w:pPr>
        <w:pStyle w:val="Heading3"/>
        <w:spacing w:after="120" w:before="0"/>
      </w:pPr>
      <w:r>
        <w:t xml:space="preserve">Significant Underlying Conditions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Renal dysfunction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Cardiac dysfunction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Hepatic dysfunction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Gastro-oesophageal reflux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Respiratory dysfunction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Known allergies/drug reactions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Chronic medication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0"/>
      </w:pPr>
      <w:r>
        <w:t xml:space="preserve">If yes, have they been taken today?  Yes / No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Specify chronic medication</w:t>
      </w:r>
    </w:p>
    <w:p>
      <w:pPr>
        <w:pStyle w:val="Heading3"/>
        <w:spacing w:after="120" w:before="0"/>
      </w:pPr>
      <w:r>
        <w:t xml:space="preserve">Premedication and Monitoring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Drug / Dose / Time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Drug / Dose / Time</w:t>
      </w:r>
    </w:p>
    <w:p>
      <w:pPr>
        <w:spacing w:after="120" w:before="0"/>
      </w:pPr>
      <w:r>
        <w:t xml:space="preserve">Premedication administered:  Yes / No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of person who administered premedication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of sedation practitioner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Qualification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of qualified attendant</w:t>
      </w:r>
    </w:p>
    <w:p>
      <w:pPr>
        <w:pStyle w:val="Heading3"/>
        <w:spacing w:after="120" w:before="0"/>
      </w:pPr>
      <w:r>
        <w:t xml:space="preserve">Equipment Checklist (tick if present):</w:t>
      </w:r>
    </w:p>
    <w:p>
      <w:pPr>
        <w:spacing w:after="120" w:before="0"/>
      </w:pPr>
      <w:r>
        <w:t xml:space="preserve">Pulse oximeter / NIBP / ECG / Airway equipment / Oxygen / Drugs / Resuscitation equipment / Temperature probe / Circulatory support equipment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 of sedation practitioner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(block letters)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Qualification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SA Guidelines for Procedural Sedation and Analgesia 2026–2030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10 — Pre-Procedure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2026-03-18T11:56:30.944Z</dcterms:created>
  <dcterms:modified xsi:type="dcterms:W3CDTF">2026-03-18T11:56:30.944Z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